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B32A8B" w:rsidRPr="00B32A8B" w:rsidRDefault="00B32A8B" w:rsidP="00B32A8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32A8B">
        <w:rPr>
          <w:b/>
          <w:bCs/>
          <w:color w:val="333333"/>
          <w:sz w:val="28"/>
          <w:szCs w:val="28"/>
        </w:rPr>
        <w:t>Обязанность работодателя при увольнении выдать медицинскую книжку</w:t>
      </w:r>
      <w:bookmarkEnd w:id="0"/>
    </w:p>
    <w:p w:rsidR="00B32A8B" w:rsidRPr="00B32A8B" w:rsidRDefault="00B32A8B" w:rsidP="00B32A8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32A8B">
        <w:rPr>
          <w:color w:val="000000"/>
          <w:sz w:val="28"/>
          <w:szCs w:val="28"/>
        </w:rPr>
        <w:t> </w:t>
      </w:r>
      <w:proofErr w:type="spellStart"/>
      <w:r w:rsidRPr="00B32A8B">
        <w:rPr>
          <w:color w:val="FFFFFF"/>
          <w:sz w:val="28"/>
          <w:szCs w:val="28"/>
        </w:rPr>
        <w:t>Текстться</w:t>
      </w:r>
      <w:proofErr w:type="spellEnd"/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В соответствии со статьей 22 Трудового кодекса Российской Федерации (далее - ТК РФ)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Согласно ч. 1 ст. 62 ТК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 xml:space="preserve">Согласно </w:t>
      </w:r>
      <w:proofErr w:type="spellStart"/>
      <w:r w:rsidRPr="00B32A8B">
        <w:rPr>
          <w:color w:val="333333"/>
          <w:sz w:val="28"/>
          <w:szCs w:val="28"/>
        </w:rPr>
        <w:t>абз</w:t>
      </w:r>
      <w:proofErr w:type="spellEnd"/>
      <w:r w:rsidRPr="00B32A8B">
        <w:rPr>
          <w:color w:val="333333"/>
          <w:sz w:val="28"/>
          <w:szCs w:val="28"/>
        </w:rPr>
        <w:t>. 4 ст. 84.1 ТК РФ 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В соответствие с п. 6 ст. 34 Федерального закона от 30.03.1999№ 52-ФЗ «О санитарно-эпидемиологическом благополучии населения»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Согласно Приказу Роспотребнадзора от 20.05.2005 № 402 «О личной медицинской книжке и санитарном паспорте» личная медицинская книжка хранится у администрации организации или индивидуального предпринимателя и может быть выдана работнику по его требованию. При увольнении и переходе на другое место работы личная медицинская книжка остается у владельца (т.е. сотрудника) и предъявляется по месту новой работы.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Таким образом, медицинская книжка должна быть выдана работнику работодателем в день его увольнения.</w:t>
      </w:r>
    </w:p>
    <w:p w:rsidR="00034704" w:rsidRPr="00B32A8B" w:rsidRDefault="00034704" w:rsidP="00B32A8B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72DED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32A8B"/>
    <w:rsid w:val="00B42C5E"/>
    <w:rsid w:val="00B4693A"/>
    <w:rsid w:val="00B559AF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2020-12-28T18:20:00Z</dcterms:created>
  <dcterms:modified xsi:type="dcterms:W3CDTF">2020-12-30T10:58:00Z</dcterms:modified>
</cp:coreProperties>
</file>